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什邡市建设工程质量检验测试所</w:t>
      </w:r>
    </w:p>
    <w:p>
      <w:pPr>
        <w:ind w:right="-256" w:rightChars="-12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承插型盘扣式钢管支架构件检验委托单</w:t>
      </w:r>
    </w:p>
    <w:p>
      <w:pPr>
        <w:jc w:val="center"/>
        <w:rPr>
          <w:rFonts w:ascii="华文行楷" w:hAnsi="宋体" w:eastAsia="华文行楷"/>
          <w:szCs w:val="21"/>
        </w:rPr>
      </w:pPr>
      <w:r>
        <w:rPr>
          <w:rFonts w:hint="eastAsia" w:ascii="华文行楷" w:hAnsi="宋体" w:eastAsia="华文行楷"/>
          <w:szCs w:val="21"/>
        </w:rPr>
        <w:t xml:space="preserve">                                                  （带下划线栏目由本所填写）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2024</w:t>
      </w:r>
      <w:r>
        <w:rPr>
          <w:szCs w:val="21"/>
        </w:rPr>
        <w:t xml:space="preserve"> -0</w:t>
      </w:r>
      <w:r>
        <w:rPr>
          <w:rFonts w:hint="eastAsia"/>
          <w:szCs w:val="21"/>
        </w:rPr>
        <w:t>57</w:t>
      </w:r>
    </w:p>
    <w:tbl>
      <w:tblPr>
        <w:tblStyle w:val="4"/>
        <w:tblpPr w:leftFromText="180" w:rightFromText="180" w:vertAnchor="text" w:tblpXSpec="center" w:tblpY="1"/>
        <w:tblOverlap w:val="never"/>
        <w:tblW w:w="14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4051"/>
        <w:gridCol w:w="8"/>
        <w:gridCol w:w="1528"/>
        <w:gridCol w:w="444"/>
        <w:gridCol w:w="2419"/>
        <w:gridCol w:w="1072"/>
        <w:gridCol w:w="473"/>
        <w:gridCol w:w="6"/>
        <w:gridCol w:w="781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报告编号</w:t>
            </w:r>
          </w:p>
        </w:tc>
        <w:tc>
          <w:tcPr>
            <w:tcW w:w="405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28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委托编号</w:t>
            </w:r>
          </w:p>
        </w:tc>
        <w:tc>
          <w:tcPr>
            <w:tcW w:w="2863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0"/>
                <w:szCs w:val="21"/>
                <w:u w:val="single"/>
              </w:rPr>
              <w:t>样 品 状 态</w:t>
            </w:r>
          </w:p>
        </w:tc>
        <w:tc>
          <w:tcPr>
            <w:tcW w:w="3132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ind w:firstLine="315" w:firstLineChars="150"/>
              <w:jc w:val="left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□正常       □异常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样品来源</w:t>
            </w:r>
          </w:p>
        </w:tc>
        <w:tc>
          <w:tcPr>
            <w:tcW w:w="84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27" w:firstLine="420" w:firstLineChars="200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委托送检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见证送检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监督抽检</w:t>
            </w: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见证人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委托单位</w:t>
            </w:r>
          </w:p>
        </w:tc>
        <w:tc>
          <w:tcPr>
            <w:tcW w:w="84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证书编号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工程名称</w:t>
            </w:r>
          </w:p>
        </w:tc>
        <w:tc>
          <w:tcPr>
            <w:tcW w:w="84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见证单位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ind w:firstLine="72"/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施工单位</w:t>
            </w:r>
          </w:p>
        </w:tc>
        <w:tc>
          <w:tcPr>
            <w:tcW w:w="84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委托人           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ind w:firstLine="72"/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使用部位</w:t>
            </w:r>
          </w:p>
        </w:tc>
        <w:tc>
          <w:tcPr>
            <w:tcW w:w="84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napToGrid w:val="0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联系电话</w:t>
            </w:r>
          </w:p>
        </w:tc>
        <w:tc>
          <w:tcPr>
            <w:tcW w:w="313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1050" w:firstLineChars="500"/>
              <w:rPr>
                <w:rFonts w:ascii="宋体"/>
                <w:snapToGrid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检测项目</w:t>
            </w:r>
          </w:p>
        </w:tc>
        <w:tc>
          <w:tcPr>
            <w:tcW w:w="13133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□连接盘单侧抗剪强度 □连接盘双侧抗剪强度</w:t>
            </w:r>
            <w:r>
              <w:rPr>
                <w:rFonts w:hint="eastAsia" w:ascii="宋体"/>
                <w:kern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/>
                <w:kern w:val="24"/>
                <w:szCs w:val="21"/>
              </w:rPr>
              <w:t>□连接盘抗弯强度 □连接盘抗拉强度 □连接盘内侧环焊缝抗剪强度 □可调底座抗压强度  □可调托撑抗压强度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检测依据及产品标准</w:t>
            </w:r>
          </w:p>
        </w:tc>
        <w:tc>
          <w:tcPr>
            <w:tcW w:w="13133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 w:ascii="宋体"/>
                <w:kern w:val="24"/>
                <w:szCs w:val="21"/>
              </w:rPr>
              <w:t>□</w:t>
            </w:r>
            <w:r>
              <w:rPr>
                <w:kern w:val="24"/>
                <w:szCs w:val="21"/>
              </w:rPr>
              <w:t>JG/T 503-2016《承插型盘扣式钢管支架构件》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样品名称</w:t>
            </w:r>
          </w:p>
        </w:tc>
        <w:tc>
          <w:tcPr>
            <w:tcW w:w="4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生产日期</w:t>
            </w:r>
          </w:p>
        </w:tc>
        <w:tc>
          <w:tcPr>
            <w:tcW w:w="34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代表批量</w:t>
            </w:r>
          </w:p>
        </w:tc>
        <w:tc>
          <w:tcPr>
            <w:tcW w:w="23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1260" w:firstLineChars="600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ascii="宋体"/>
                <w:kern w:val="24"/>
                <w:szCs w:val="21"/>
              </w:rPr>
              <w:t>规格型号</w:t>
            </w:r>
          </w:p>
        </w:tc>
        <w:tc>
          <w:tcPr>
            <w:tcW w:w="4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生产厂家</w:t>
            </w:r>
          </w:p>
        </w:tc>
        <w:tc>
          <w:tcPr>
            <w:tcW w:w="710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备    注</w:t>
            </w:r>
          </w:p>
        </w:tc>
        <w:tc>
          <w:tcPr>
            <w:tcW w:w="405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样品处置方式</w:t>
            </w:r>
          </w:p>
        </w:tc>
        <w:tc>
          <w:tcPr>
            <w:tcW w:w="710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□检测单位自行处理 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□留样保管  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□留样返还委托单位 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>□特殊情况：</w:t>
            </w:r>
          </w:p>
        </w:tc>
      </w:tr>
    </w:tbl>
    <w:p>
      <w:pPr>
        <w:spacing w:line="300" w:lineRule="auto"/>
        <w:ind w:firstLine="688" w:firstLineChars="328"/>
        <w:rPr>
          <w:szCs w:val="21"/>
        </w:rPr>
      </w:pPr>
      <w:r>
        <w:rPr>
          <w:rFonts w:hint="eastAsia"/>
          <w:szCs w:val="21"/>
        </w:rPr>
        <w:t>收样人：                                     试验室人员确认：                             收样日期：      年       月       日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>说明：1、委托方确认检验项目、检验依据，保证所提供样品和资料的真实性，按时支付检测费用、凭委托单领取报告。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  <w:bookmarkStart w:id="0" w:name="_GoBack"/>
      <w:bookmarkEnd w:id="0"/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4、检测单位保证检验的公正性,对检验数据负责,为委托方提供的样品及其有关资料保密。</w:t>
      </w:r>
    </w:p>
    <w:p>
      <w:pPr>
        <w:ind w:firstLine="540" w:firstLineChars="300"/>
        <w:rPr>
          <w:rFonts w:hint="eastAsia"/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</w:p>
    <w:p>
      <w:pPr>
        <w:jc w:val="center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  <w:b/>
          <w:shadow/>
        </w:rPr>
        <w:t>总部：什邡市蓥华山路北段4</w:t>
      </w:r>
      <w:r>
        <w:rPr>
          <w:rFonts w:ascii="宋体" w:hAnsi="宋体"/>
          <w:b/>
          <w:shadow/>
        </w:rPr>
        <w:t>1号</w:t>
      </w:r>
      <w:r>
        <w:rPr>
          <w:rFonts w:hint="eastAsia" w:ascii="宋体" w:hAnsi="宋体"/>
          <w:b/>
          <w:shadow/>
        </w:rPr>
        <w:t xml:space="preserve">  电话：0838-8260275、0838-8281699</w:t>
      </w:r>
      <w:r>
        <w:rPr>
          <w:rFonts w:ascii="宋体" w:hAnsi="宋体"/>
          <w:b/>
          <w:shadow/>
        </w:rPr>
        <w:t xml:space="preserve"> </w:t>
      </w:r>
      <w:r>
        <w:rPr>
          <w:rFonts w:hint="eastAsia" w:ascii="宋体" w:hAnsi="宋体"/>
          <w:b/>
          <w:shadow/>
        </w:rPr>
        <w:t xml:space="preserve">    分部：什邡市利民路1</w:t>
      </w:r>
      <w:r>
        <w:rPr>
          <w:rFonts w:ascii="宋体" w:hAnsi="宋体"/>
          <w:b/>
          <w:shadow/>
        </w:rPr>
        <w:t>20号</w:t>
      </w:r>
      <w:r>
        <w:rPr>
          <w:rFonts w:hint="eastAsia" w:ascii="宋体" w:hAnsi="宋体"/>
          <w:b/>
          <w:shadow/>
        </w:rPr>
        <w:t xml:space="preserve"> </w:t>
      </w:r>
      <w:r>
        <w:rPr>
          <w:rFonts w:ascii="宋体" w:hAnsi="宋体"/>
          <w:b/>
          <w:shadow/>
        </w:rPr>
        <w:t xml:space="preserve"> 电话：</w:t>
      </w:r>
      <w:r>
        <w:rPr>
          <w:rFonts w:hint="eastAsia" w:ascii="宋体" w:hAnsi="宋体"/>
          <w:b/>
          <w:shadow/>
        </w:rPr>
        <w:t>0838-8</w:t>
      </w:r>
      <w:r>
        <w:rPr>
          <w:rFonts w:ascii="宋体" w:hAnsi="宋体"/>
          <w:b/>
          <w:shadow/>
        </w:rPr>
        <w:t xml:space="preserve">720666 </w:t>
      </w:r>
      <w:r>
        <w:rPr>
          <w:rFonts w:hint="eastAsia" w:ascii="宋体" w:hAnsi="宋体"/>
          <w:b/>
          <w:shadow/>
        </w:rPr>
        <w:t>邮政编码：618400</w:t>
      </w:r>
    </w:p>
    <w:p/>
    <w:sectPr>
      <w:pgSz w:w="16838" w:h="11906" w:orient="landscape"/>
      <w:pgMar w:top="709" w:right="1021" w:bottom="284" w:left="102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hOWUxNzBmYjMyYjVhN2MzY2IzNDJiYTFlOWQ4YmEifQ=="/>
  </w:docVars>
  <w:rsids>
    <w:rsidRoot w:val="00E75378"/>
    <w:rsid w:val="002A36DD"/>
    <w:rsid w:val="00411806"/>
    <w:rsid w:val="004146C6"/>
    <w:rsid w:val="0050755A"/>
    <w:rsid w:val="00533E75"/>
    <w:rsid w:val="005C3172"/>
    <w:rsid w:val="005E1CA2"/>
    <w:rsid w:val="00954C79"/>
    <w:rsid w:val="00B81D4B"/>
    <w:rsid w:val="00D31056"/>
    <w:rsid w:val="00D93268"/>
    <w:rsid w:val="00E75378"/>
    <w:rsid w:val="00EF1A45"/>
    <w:rsid w:val="00FA2188"/>
    <w:rsid w:val="0B6B1303"/>
    <w:rsid w:val="14307A14"/>
    <w:rsid w:val="162860E9"/>
    <w:rsid w:val="31825326"/>
    <w:rsid w:val="42A9630B"/>
    <w:rsid w:val="53A253B6"/>
    <w:rsid w:val="60296F32"/>
    <w:rsid w:val="6FC07D43"/>
    <w:rsid w:val="798B49C5"/>
    <w:rsid w:val="7F3D5B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548</Words>
  <Characters>346</Characters>
  <Lines>2</Lines>
  <Paragraphs>1</Paragraphs>
  <TotalTime>0</TotalTime>
  <ScaleCrop>false</ScaleCrop>
  <LinksUpToDate>false</LinksUpToDate>
  <CharactersWithSpaces>893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2024-05-09T09:25:00Z</dcterms:created>
  <dc:creator>x-jcs2</dc:creator>
  <cp:lastModifiedBy>1-jcs08</cp:lastModifiedBy>
  <dcterms:modified xsi:type="dcterms:W3CDTF">2024-09-11T08:42:41Z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0C454409F19E4B6BB20FBF82F3F66B5C_12</vt:lpwstr>
  </property>
</Properties>
</file>